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5B" w:rsidRDefault="00F3025B" w:rsidP="00F3025B">
      <w:pPr>
        <w:jc w:val="right"/>
      </w:pPr>
      <w:r>
        <w:t>Dossiernummer ...........................................................</w:t>
      </w:r>
    </w:p>
    <w:p w:rsidR="00F3025B" w:rsidRPr="00635FDE" w:rsidRDefault="00F3025B" w:rsidP="00F3025B">
      <w:pPr>
        <w:jc w:val="right"/>
        <w:rPr>
          <w:sz w:val="16"/>
          <w:szCs w:val="16"/>
        </w:rPr>
      </w:pPr>
    </w:p>
    <w:p w:rsidR="00F3025B" w:rsidRPr="000E26EF" w:rsidRDefault="00F3025B" w:rsidP="00F3025B">
      <w:pPr>
        <w:jc w:val="center"/>
        <w:rPr>
          <w:b/>
          <w:sz w:val="36"/>
          <w:szCs w:val="36"/>
        </w:rPr>
      </w:pPr>
      <w:r w:rsidRPr="000E26EF">
        <w:rPr>
          <w:b/>
          <w:sz w:val="36"/>
          <w:szCs w:val="36"/>
        </w:rPr>
        <w:t>Origineel bestemd voor de bevoegde medische dienst</w:t>
      </w:r>
    </w:p>
    <w:p w:rsidR="00F3025B" w:rsidRPr="000E26EF" w:rsidRDefault="00F3025B" w:rsidP="00F3025B">
      <w:pPr>
        <w:jc w:val="center"/>
        <w:rPr>
          <w:b/>
          <w:sz w:val="36"/>
          <w:szCs w:val="36"/>
        </w:rPr>
      </w:pPr>
      <w:r w:rsidRPr="000E26EF">
        <w:rPr>
          <w:b/>
          <w:sz w:val="36"/>
          <w:szCs w:val="36"/>
        </w:rPr>
        <w:t xml:space="preserve">Kopie versturen aan </w:t>
      </w:r>
      <w:proofErr w:type="spellStart"/>
      <w:r w:rsidRPr="000E26EF">
        <w:rPr>
          <w:b/>
          <w:sz w:val="36"/>
          <w:szCs w:val="36"/>
        </w:rPr>
        <w:t>Ethias</w:t>
      </w:r>
      <w:proofErr w:type="spellEnd"/>
      <w:r w:rsidRPr="000E26EF">
        <w:rPr>
          <w:b/>
          <w:sz w:val="36"/>
          <w:szCs w:val="36"/>
        </w:rPr>
        <w:t xml:space="preserve"> Arbeidsongevallen</w:t>
      </w:r>
    </w:p>
    <w:p w:rsidR="00F3025B" w:rsidRPr="000E26EF" w:rsidRDefault="00F3025B" w:rsidP="00F3025B">
      <w:pPr>
        <w:jc w:val="center"/>
        <w:rPr>
          <w:b/>
        </w:rPr>
      </w:pPr>
      <w:proofErr w:type="spellStart"/>
      <w:r w:rsidRPr="000E26EF">
        <w:rPr>
          <w:b/>
        </w:rPr>
        <w:t>Prins-Bisschopssingel</w:t>
      </w:r>
      <w:proofErr w:type="spellEnd"/>
      <w:r w:rsidRPr="000E26EF">
        <w:rPr>
          <w:b/>
        </w:rPr>
        <w:t xml:space="preserve"> 73 - B-3500 Hasselt - tel. 011-28 21 11 - fax 011- 28 26 00</w:t>
      </w:r>
    </w:p>
    <w:p w:rsidR="00F3025B" w:rsidRPr="008E0BA8" w:rsidRDefault="00F3025B" w:rsidP="00F3025B">
      <w:pPr>
        <w:jc w:val="center"/>
        <w:rPr>
          <w:sz w:val="16"/>
          <w:szCs w:val="16"/>
        </w:rPr>
      </w:pPr>
    </w:p>
    <w:p w:rsidR="00F3025B" w:rsidRPr="008E0BA8" w:rsidRDefault="00F3025B" w:rsidP="00F3025B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:rsidR="00F3025B" w:rsidRDefault="00F3025B" w:rsidP="00F3025B">
      <w:pPr>
        <w:jc w:val="center"/>
        <w:rPr>
          <w:sz w:val="36"/>
          <w:szCs w:val="36"/>
        </w:rPr>
      </w:pPr>
      <w:r w:rsidRPr="000E26EF">
        <w:rPr>
          <w:b/>
          <w:sz w:val="36"/>
          <w:szCs w:val="36"/>
        </w:rPr>
        <w:t>GENEESKUNDIG GETUIGSCHRIFT</w:t>
      </w:r>
      <w:r>
        <w:rPr>
          <w:b/>
          <w:sz w:val="36"/>
          <w:szCs w:val="36"/>
        </w:rPr>
        <w:t xml:space="preserve"> </w:t>
      </w:r>
      <w:r w:rsidRPr="008E0BA8">
        <w:rPr>
          <w:sz w:val="36"/>
          <w:szCs w:val="36"/>
        </w:rPr>
        <w:t xml:space="preserve">- </w:t>
      </w:r>
      <w:r w:rsidRPr="000E26EF">
        <w:rPr>
          <w:sz w:val="36"/>
          <w:szCs w:val="36"/>
        </w:rPr>
        <w:t>MODEL B</w:t>
      </w:r>
    </w:p>
    <w:p w:rsidR="00F3025B" w:rsidRPr="00451924" w:rsidRDefault="00F3025B" w:rsidP="00F3025B">
      <w:pPr>
        <w:jc w:val="center"/>
        <w:rPr>
          <w:sz w:val="16"/>
          <w:szCs w:val="16"/>
        </w:rPr>
      </w:pPr>
    </w:p>
    <w:tbl>
      <w:tblPr>
        <w:tblW w:w="9000" w:type="dxa"/>
        <w:tblInd w:w="108" w:type="dxa"/>
        <w:tblLayout w:type="fixed"/>
        <w:tblLook w:val="01E0"/>
      </w:tblPr>
      <w:tblGrid>
        <w:gridCol w:w="2700"/>
        <w:gridCol w:w="490"/>
        <w:gridCol w:w="5390"/>
        <w:gridCol w:w="420"/>
      </w:tblGrid>
      <w:tr w:rsidR="00F3025B" w:rsidTr="002D0468">
        <w:trPr>
          <w:cantSplit/>
          <w:trHeight w:val="1134"/>
        </w:trPr>
        <w:tc>
          <w:tcPr>
            <w:tcW w:w="2700" w:type="dxa"/>
            <w:shd w:val="clear" w:color="auto" w:fill="auto"/>
          </w:tcPr>
          <w:p w:rsidR="00F3025B" w:rsidRPr="00E6570A" w:rsidRDefault="00F3025B" w:rsidP="002D0468">
            <w:pPr>
              <w:ind w:left="252" w:hanging="252"/>
              <w:rPr>
                <w:sz w:val="14"/>
                <w:szCs w:val="14"/>
              </w:rPr>
            </w:pPr>
            <w:r w:rsidRPr="00E6570A">
              <w:rPr>
                <w:sz w:val="14"/>
                <w:szCs w:val="14"/>
              </w:rPr>
              <w:t>(1) Naam, voornamen, adres van de arts.</w:t>
            </w:r>
            <w:r w:rsidRPr="00E6570A">
              <w:rPr>
                <w:sz w:val="14"/>
                <w:szCs w:val="14"/>
              </w:rPr>
              <w:br/>
            </w:r>
          </w:p>
          <w:p w:rsidR="00F3025B" w:rsidRPr="00E6570A" w:rsidRDefault="00F3025B" w:rsidP="002D0468">
            <w:pPr>
              <w:ind w:left="252" w:hanging="252"/>
              <w:rPr>
                <w:sz w:val="14"/>
                <w:szCs w:val="14"/>
              </w:rPr>
            </w:pPr>
            <w:r w:rsidRPr="00E6570A">
              <w:rPr>
                <w:sz w:val="14"/>
                <w:szCs w:val="14"/>
              </w:rPr>
              <w:t>(2) Naam, voornamen, adres van de getroffene.</w:t>
            </w:r>
            <w:r w:rsidRPr="00E6570A">
              <w:rPr>
                <w:sz w:val="14"/>
                <w:szCs w:val="14"/>
              </w:rPr>
              <w:br/>
            </w:r>
          </w:p>
          <w:p w:rsidR="00F3025B" w:rsidRPr="00E6570A" w:rsidRDefault="00F3025B" w:rsidP="002D0468">
            <w:pPr>
              <w:ind w:left="252" w:hanging="252"/>
              <w:rPr>
                <w:sz w:val="14"/>
                <w:szCs w:val="14"/>
              </w:rPr>
            </w:pPr>
            <w:r w:rsidRPr="00E6570A">
              <w:rPr>
                <w:sz w:val="14"/>
                <w:szCs w:val="14"/>
              </w:rPr>
              <w:t>(3) Vermelden: de soort en de aard der verwondingen, de getroffen lichaamsdelen: armbreuk, hoofd- of vingerkneuzing, inwendig letsel, verstikking, enz.</w:t>
            </w:r>
            <w:r w:rsidRPr="00E6570A">
              <w:rPr>
                <w:sz w:val="14"/>
                <w:szCs w:val="14"/>
              </w:rPr>
              <w:br/>
            </w:r>
          </w:p>
          <w:p w:rsidR="00F3025B" w:rsidRPr="00E6570A" w:rsidRDefault="00F3025B" w:rsidP="002D0468">
            <w:pPr>
              <w:ind w:left="252" w:hanging="252"/>
              <w:rPr>
                <w:sz w:val="14"/>
                <w:szCs w:val="14"/>
              </w:rPr>
            </w:pPr>
            <w:r w:rsidRPr="00E6570A">
              <w:rPr>
                <w:sz w:val="14"/>
                <w:szCs w:val="14"/>
              </w:rPr>
              <w:t>(4) De zekere of vermoedelijke gevolgen van het vastgestelde letsel vermelden: dood - volkomen of gedeeltelijke blijvende ongeschiktheid - volkomen of gedeeltelijke tijdelijke ongeschiktheid met opgave van de vermoedelijke duur van de tijdelijke ongeschiktheid.</w:t>
            </w:r>
            <w:r w:rsidRPr="00E6570A">
              <w:rPr>
                <w:sz w:val="14"/>
                <w:szCs w:val="14"/>
              </w:rPr>
              <w:br/>
            </w:r>
          </w:p>
          <w:p w:rsidR="00F3025B" w:rsidRPr="00E6570A" w:rsidRDefault="00F3025B" w:rsidP="002D0468">
            <w:pPr>
              <w:ind w:left="252" w:hanging="252"/>
              <w:rPr>
                <w:sz w:val="14"/>
                <w:szCs w:val="14"/>
              </w:rPr>
            </w:pPr>
            <w:r w:rsidRPr="00E6570A">
              <w:rPr>
                <w:sz w:val="14"/>
                <w:szCs w:val="14"/>
              </w:rPr>
              <w:t>(5) Wat de dokter dient vast te stellen, is de ongeschiktheid die normaal uit het letsel zelf volgt, dus zonder rekening te houden met welke andere omstandigheden ook.</w:t>
            </w:r>
            <w:r w:rsidRPr="00E6570A">
              <w:rPr>
                <w:sz w:val="14"/>
                <w:szCs w:val="14"/>
              </w:rPr>
              <w:br/>
            </w:r>
          </w:p>
          <w:p w:rsidR="00F3025B" w:rsidRPr="00E6570A" w:rsidRDefault="00F3025B" w:rsidP="002D0468">
            <w:pPr>
              <w:ind w:left="252" w:hanging="252"/>
              <w:rPr>
                <w:sz w:val="14"/>
                <w:szCs w:val="14"/>
              </w:rPr>
            </w:pPr>
            <w:r w:rsidRPr="00E6570A">
              <w:rPr>
                <w:sz w:val="14"/>
                <w:szCs w:val="14"/>
              </w:rPr>
              <w:t>(6) Vermelden, al naar het geval, of de gekwetste in zijn huis, in dit van de dokter, in een ziekenhuis en in het welk, of op welke andere plaats dan ook wordt verzorgd.</w:t>
            </w:r>
            <w:r w:rsidRPr="00E6570A">
              <w:rPr>
                <w:sz w:val="14"/>
                <w:szCs w:val="14"/>
              </w:rPr>
              <w:br/>
            </w:r>
          </w:p>
          <w:p w:rsidR="00F3025B" w:rsidRDefault="00F3025B" w:rsidP="002D0468">
            <w:pPr>
              <w:ind w:left="252" w:hanging="252"/>
            </w:pPr>
            <w:r w:rsidRPr="00E6570A">
              <w:rPr>
                <w:sz w:val="14"/>
                <w:szCs w:val="14"/>
              </w:rPr>
              <w:t>(7) Indien de dokter de overtuiging heeft, de redenen daarvan nauwkeurig opgeven om de administratie in de mogelijkheid te stellen met volle kennis van zaken een beslissing te nemen.</w:t>
            </w:r>
          </w:p>
        </w:tc>
        <w:tc>
          <w:tcPr>
            <w:tcW w:w="6300" w:type="dxa"/>
            <w:gridSpan w:val="3"/>
            <w:shd w:val="clear" w:color="auto" w:fill="auto"/>
          </w:tcPr>
          <w:p w:rsidR="00F3025B" w:rsidRPr="00E6570A" w:rsidRDefault="00F3025B" w:rsidP="002D0468">
            <w:pPr>
              <w:spacing w:line="280" w:lineRule="exact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De ondergetekende (1) ...........................................................................................................</w:t>
            </w:r>
          </w:p>
          <w:p w:rsidR="00F3025B" w:rsidRPr="00E6570A" w:rsidRDefault="00F3025B" w:rsidP="002D0468">
            <w:pPr>
              <w:spacing w:line="280" w:lineRule="exact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</w:t>
            </w:r>
          </w:p>
          <w:p w:rsidR="00F3025B" w:rsidRPr="00E6570A" w:rsidRDefault="00F3025B" w:rsidP="002D0468">
            <w:pPr>
              <w:spacing w:line="280" w:lineRule="exact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heeft (2) ..................................................................................................................................</w:t>
            </w:r>
          </w:p>
          <w:p w:rsidR="00F3025B" w:rsidRPr="00E6570A" w:rsidRDefault="00F3025B" w:rsidP="002D0468">
            <w:pPr>
              <w:spacing w:line="280" w:lineRule="exact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</w:t>
            </w:r>
          </w:p>
          <w:p w:rsidR="00F3025B" w:rsidRPr="00E6570A" w:rsidRDefault="00F3025B" w:rsidP="002D0468">
            <w:pPr>
              <w:spacing w:line="280" w:lineRule="exact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onderzocht na het ongeval dat haar/hem op                       .    .    /   .    .    /   .    .    .    .</w:t>
            </w:r>
          </w:p>
          <w:p w:rsidR="00F3025B" w:rsidRPr="00E6570A" w:rsidRDefault="00F3025B" w:rsidP="002D0468">
            <w:pPr>
              <w:spacing w:line="280" w:lineRule="exact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is overkomen en verklaart:</w:t>
            </w:r>
          </w:p>
          <w:p w:rsidR="00F3025B" w:rsidRPr="00E6570A" w:rsidRDefault="00F3025B" w:rsidP="002D0468">
            <w:pPr>
              <w:spacing w:line="280" w:lineRule="exact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1° dat het ongeval volgend letsel heeft teweeggebracht (3): ................................................</w:t>
            </w:r>
          </w:p>
          <w:p w:rsidR="00F3025B" w:rsidRPr="00E6570A" w:rsidRDefault="00F3025B" w:rsidP="002D0468">
            <w:pPr>
              <w:spacing w:line="280" w:lineRule="exact"/>
              <w:ind w:left="222" w:hanging="222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</w:t>
            </w:r>
          </w:p>
          <w:p w:rsidR="00F3025B" w:rsidRPr="00E6570A" w:rsidRDefault="00F3025B" w:rsidP="002D0468">
            <w:pPr>
              <w:spacing w:line="280" w:lineRule="exact"/>
              <w:ind w:left="222" w:hanging="222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</w:t>
            </w:r>
          </w:p>
          <w:p w:rsidR="00F3025B" w:rsidRPr="00E6570A" w:rsidRDefault="00F3025B" w:rsidP="002D0468">
            <w:pPr>
              <w:spacing w:line="280" w:lineRule="exact"/>
              <w:ind w:left="222" w:hanging="222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</w:t>
            </w:r>
          </w:p>
          <w:p w:rsidR="00F3025B" w:rsidRPr="00E6570A" w:rsidRDefault="00F3025B" w:rsidP="002D0468">
            <w:pPr>
              <w:spacing w:line="280" w:lineRule="exact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2° dat dit letsel tot gevolg heeft gehad (zal hebben) (4):……………………………………………………</w:t>
            </w:r>
          </w:p>
          <w:p w:rsidR="00F3025B" w:rsidRPr="00E6570A" w:rsidRDefault="00F3025B" w:rsidP="002D0468">
            <w:pPr>
              <w:spacing w:line="280" w:lineRule="exact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</w:t>
            </w:r>
          </w:p>
          <w:p w:rsidR="00F3025B" w:rsidRPr="00E6570A" w:rsidRDefault="00F3025B" w:rsidP="002D0468">
            <w:pPr>
              <w:spacing w:line="280" w:lineRule="exact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</w:t>
            </w:r>
          </w:p>
          <w:p w:rsidR="00F3025B" w:rsidRPr="00E6570A" w:rsidRDefault="00F3025B" w:rsidP="002D0468">
            <w:pPr>
              <w:spacing w:line="280" w:lineRule="exact"/>
              <w:ind w:left="222" w:hanging="222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</w:t>
            </w:r>
          </w:p>
          <w:p w:rsidR="00F3025B" w:rsidRPr="00E6570A" w:rsidRDefault="00F3025B" w:rsidP="002D0468">
            <w:pPr>
              <w:spacing w:line="280" w:lineRule="exact"/>
              <w:ind w:left="222" w:hanging="222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3° dat de ongeschiktheid begon (zal beginnen) op (5):    .    .    /   .    .    /   .    .    .    .</w:t>
            </w:r>
          </w:p>
          <w:p w:rsidR="00F3025B" w:rsidRPr="00E6570A" w:rsidRDefault="00F3025B" w:rsidP="002D0468">
            <w:pPr>
              <w:spacing w:line="280" w:lineRule="exact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4° dat de gekwetste verzorgd wordt (6): …………………………………………………………………………..</w:t>
            </w:r>
          </w:p>
          <w:p w:rsidR="00F3025B" w:rsidRPr="00E6570A" w:rsidRDefault="00F3025B" w:rsidP="002D0468">
            <w:pPr>
              <w:spacing w:line="280" w:lineRule="exact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</w:t>
            </w:r>
          </w:p>
          <w:p w:rsidR="00F3025B" w:rsidRPr="00E6570A" w:rsidRDefault="00F3025B" w:rsidP="002D0468">
            <w:pPr>
              <w:spacing w:line="280" w:lineRule="exact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</w:t>
            </w:r>
          </w:p>
          <w:p w:rsidR="00F3025B" w:rsidRPr="00E6570A" w:rsidRDefault="00F3025B" w:rsidP="002D0468">
            <w:pPr>
              <w:spacing w:line="280" w:lineRule="exact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5° dat hij (niet) overtuigd is dat de vastgestelde verwonding of ziekte te wijten is aan het aangehaalde ongeval (7): …………………………………………………………………………………………………</w:t>
            </w:r>
          </w:p>
          <w:p w:rsidR="00F3025B" w:rsidRPr="00E6570A" w:rsidRDefault="00F3025B" w:rsidP="002D0468">
            <w:pPr>
              <w:spacing w:line="280" w:lineRule="exact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</w:t>
            </w:r>
          </w:p>
          <w:p w:rsidR="00F3025B" w:rsidRPr="00E6570A" w:rsidRDefault="00F3025B" w:rsidP="002D0468">
            <w:pPr>
              <w:spacing w:line="280" w:lineRule="exact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</w:t>
            </w:r>
          </w:p>
          <w:p w:rsidR="00F3025B" w:rsidRPr="00E6570A" w:rsidRDefault="00F3025B" w:rsidP="002D0468">
            <w:pPr>
              <w:spacing w:line="280" w:lineRule="exact"/>
              <w:ind w:left="222" w:hanging="222"/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Opgemaakt te ........................................................., op    .    .    /   .    .    /   .    .    .    .</w:t>
            </w:r>
          </w:p>
          <w:p w:rsidR="00F3025B" w:rsidRPr="00E6570A" w:rsidRDefault="00F3025B" w:rsidP="002D0468">
            <w:pPr>
              <w:spacing w:line="280" w:lineRule="exact"/>
              <w:rPr>
                <w:sz w:val="12"/>
                <w:szCs w:val="12"/>
              </w:rPr>
            </w:pPr>
            <w:r w:rsidRPr="00E6570A">
              <w:rPr>
                <w:sz w:val="16"/>
                <w:szCs w:val="16"/>
              </w:rPr>
              <w:tab/>
              <w:t>Handtekening</w:t>
            </w:r>
          </w:p>
        </w:tc>
      </w:tr>
      <w:tr w:rsidR="00F3025B" w:rsidTr="002D0468"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25B" w:rsidRPr="00E6570A" w:rsidRDefault="00F3025B" w:rsidP="002D04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80" w:type="dxa"/>
            <w:gridSpan w:val="2"/>
            <w:shd w:val="clear" w:color="auto" w:fill="auto"/>
          </w:tcPr>
          <w:p w:rsidR="00F3025B" w:rsidRDefault="00F3025B" w:rsidP="002D0468"/>
        </w:tc>
        <w:tc>
          <w:tcPr>
            <w:tcW w:w="420" w:type="dxa"/>
            <w:shd w:val="clear" w:color="auto" w:fill="auto"/>
          </w:tcPr>
          <w:p w:rsidR="00F3025B" w:rsidRDefault="00F3025B" w:rsidP="002D0468"/>
        </w:tc>
      </w:tr>
      <w:tr w:rsidR="00F3025B" w:rsidTr="002D0468">
        <w:tc>
          <w:tcPr>
            <w:tcW w:w="3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25B" w:rsidRPr="00E6570A" w:rsidRDefault="00F3025B" w:rsidP="002D0468">
            <w:pPr>
              <w:jc w:val="center"/>
              <w:rPr>
                <w:sz w:val="14"/>
                <w:szCs w:val="14"/>
              </w:rPr>
            </w:pPr>
          </w:p>
          <w:p w:rsidR="00F3025B" w:rsidRPr="00E6570A" w:rsidRDefault="00F3025B" w:rsidP="002D0468">
            <w:pPr>
              <w:jc w:val="center"/>
              <w:rPr>
                <w:sz w:val="14"/>
                <w:szCs w:val="14"/>
              </w:rPr>
            </w:pPr>
            <w:r w:rsidRPr="00E6570A">
              <w:rPr>
                <w:sz w:val="14"/>
                <w:szCs w:val="14"/>
              </w:rPr>
              <w:t>Kleef hier uw briefje</w:t>
            </w:r>
          </w:p>
          <w:p w:rsidR="00F3025B" w:rsidRPr="00E6570A" w:rsidRDefault="00F3025B" w:rsidP="002D0468">
            <w:pPr>
              <w:jc w:val="center"/>
              <w:rPr>
                <w:sz w:val="14"/>
                <w:szCs w:val="14"/>
              </w:rPr>
            </w:pPr>
            <w:r w:rsidRPr="00E6570A">
              <w:rPr>
                <w:sz w:val="14"/>
                <w:szCs w:val="14"/>
              </w:rPr>
              <w:t>van het ziekenfonds</w:t>
            </w:r>
          </w:p>
          <w:p w:rsidR="00F3025B" w:rsidRPr="00E6570A" w:rsidRDefault="00F3025B" w:rsidP="002D04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auto"/>
          </w:tcPr>
          <w:p w:rsidR="00F3025B" w:rsidRDefault="00F3025B" w:rsidP="002D0468"/>
        </w:tc>
        <w:tc>
          <w:tcPr>
            <w:tcW w:w="420" w:type="dxa"/>
            <w:shd w:val="clear" w:color="auto" w:fill="auto"/>
          </w:tcPr>
          <w:p w:rsidR="00F3025B" w:rsidRDefault="00F3025B" w:rsidP="002D0468"/>
        </w:tc>
      </w:tr>
      <w:tr w:rsidR="00F3025B" w:rsidTr="002D0468">
        <w:tc>
          <w:tcPr>
            <w:tcW w:w="3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25B" w:rsidRPr="00E6570A" w:rsidRDefault="00F3025B" w:rsidP="002D04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auto"/>
          </w:tcPr>
          <w:p w:rsidR="00F3025B" w:rsidRDefault="00F3025B" w:rsidP="002D0468"/>
        </w:tc>
        <w:tc>
          <w:tcPr>
            <w:tcW w:w="420" w:type="dxa"/>
            <w:shd w:val="clear" w:color="auto" w:fill="auto"/>
          </w:tcPr>
          <w:p w:rsidR="00F3025B" w:rsidRDefault="00F3025B" w:rsidP="002D0468"/>
        </w:tc>
      </w:tr>
      <w:tr w:rsidR="00F3025B" w:rsidTr="002D0468">
        <w:tc>
          <w:tcPr>
            <w:tcW w:w="9000" w:type="dxa"/>
            <w:gridSpan w:val="4"/>
            <w:shd w:val="clear" w:color="auto" w:fill="auto"/>
          </w:tcPr>
          <w:p w:rsidR="00F3025B" w:rsidRPr="00E6570A" w:rsidRDefault="00F3025B" w:rsidP="002D0468">
            <w:pPr>
              <w:jc w:val="center"/>
              <w:rPr>
                <w:b/>
                <w:sz w:val="16"/>
                <w:szCs w:val="16"/>
              </w:rPr>
            </w:pPr>
            <w:r w:rsidRPr="00E6570A">
              <w:rPr>
                <w:b/>
                <w:sz w:val="16"/>
                <w:szCs w:val="16"/>
              </w:rPr>
              <w:br/>
              <w:t>Aanvullende verklaringen</w:t>
            </w:r>
          </w:p>
        </w:tc>
      </w:tr>
      <w:tr w:rsidR="00F3025B" w:rsidTr="002D0468">
        <w:trPr>
          <w:trHeight w:val="137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5B" w:rsidRPr="00E6570A" w:rsidRDefault="00F3025B" w:rsidP="00F3025B">
            <w:pPr>
              <w:numPr>
                <w:ilvl w:val="0"/>
                <w:numId w:val="3"/>
              </w:numPr>
              <w:tabs>
                <w:tab w:val="clear" w:pos="284"/>
              </w:tabs>
              <w:rPr>
                <w:sz w:val="14"/>
                <w:szCs w:val="14"/>
              </w:rPr>
            </w:pPr>
            <w:r w:rsidRPr="00E6570A">
              <w:rPr>
                <w:sz w:val="14"/>
                <w:szCs w:val="14"/>
              </w:rPr>
              <w:t>Is er een samenloop van omstandigheden zoals gebreken, kwalen of ziekte, die verwikkelingen laten vrezen?</w:t>
            </w:r>
            <w:r w:rsidRPr="00E6570A">
              <w:rPr>
                <w:sz w:val="14"/>
                <w:szCs w:val="14"/>
              </w:rPr>
              <w:br/>
            </w:r>
            <w:r w:rsidRPr="00E6570A">
              <w:rPr>
                <w:sz w:val="14"/>
                <w:szCs w:val="14"/>
              </w:rPr>
              <w:br/>
              <w:t>Zo ja, welke?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25B" w:rsidRPr="00E6570A" w:rsidRDefault="00F3025B" w:rsidP="002D0468">
            <w:pPr>
              <w:rPr>
                <w:sz w:val="16"/>
                <w:szCs w:val="16"/>
              </w:rPr>
            </w:pPr>
            <w:r w:rsidRPr="00E6570A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Pr="00E6570A">
              <w:rPr>
                <w:sz w:val="16"/>
                <w:szCs w:val="16"/>
              </w:rPr>
              <w:t>ja</w:t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rFonts w:ascii="Arial" w:hAnsi="Arial" w:cs="Arial"/>
                <w:sz w:val="16"/>
                <w:szCs w:val="16"/>
              </w:rPr>
              <w:t xml:space="preserve">□ neen </w:t>
            </w:r>
            <w:r w:rsidRPr="00E6570A">
              <w:rPr>
                <w:sz w:val="16"/>
                <w:szCs w:val="16"/>
              </w:rPr>
              <w:tab/>
            </w:r>
          </w:p>
          <w:p w:rsidR="00F3025B" w:rsidRPr="00E6570A" w:rsidRDefault="00F3025B" w:rsidP="002D0468">
            <w:pPr>
              <w:spacing w:line="360" w:lineRule="auto"/>
              <w:rPr>
                <w:sz w:val="16"/>
                <w:szCs w:val="16"/>
              </w:rPr>
            </w:pPr>
          </w:p>
          <w:p w:rsidR="00F3025B" w:rsidRPr="00E6570A" w:rsidRDefault="00F3025B" w:rsidP="002D0468">
            <w:pPr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</w:t>
            </w:r>
          </w:p>
          <w:p w:rsidR="00F3025B" w:rsidRPr="00E6570A" w:rsidRDefault="00F3025B" w:rsidP="002D0468">
            <w:pPr>
              <w:rPr>
                <w:b/>
                <w:sz w:val="10"/>
                <w:szCs w:val="10"/>
              </w:rPr>
            </w:pPr>
            <w:r w:rsidRPr="00E6570A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</w:t>
            </w:r>
          </w:p>
        </w:tc>
      </w:tr>
      <w:tr w:rsidR="00F3025B" w:rsidTr="002D046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5B" w:rsidRPr="00E6570A" w:rsidRDefault="00F3025B" w:rsidP="00F3025B">
            <w:pPr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E6570A">
              <w:rPr>
                <w:sz w:val="14"/>
                <w:szCs w:val="14"/>
              </w:rPr>
              <w:t>Wanneer heeft het slachtoffer voor het eerst uw hulp ingeroepen?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25B" w:rsidRPr="00E6570A" w:rsidRDefault="00F3025B" w:rsidP="002D0468">
            <w:pPr>
              <w:rPr>
                <w:b/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Op    .    .    /   .    .    /    .    .    .    .   om    .    .    uur    .    .    minuten</w:t>
            </w:r>
          </w:p>
        </w:tc>
      </w:tr>
      <w:tr w:rsidR="00F3025B" w:rsidTr="002D046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25B" w:rsidRPr="00E6570A" w:rsidRDefault="00F3025B" w:rsidP="00F3025B">
            <w:pPr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E6570A">
              <w:rPr>
                <w:sz w:val="14"/>
                <w:szCs w:val="14"/>
              </w:rPr>
              <w:t>Moet men een noodlottige afloop vrezen?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25B" w:rsidRPr="00E6570A" w:rsidRDefault="00F3025B" w:rsidP="002D0468">
            <w:pPr>
              <w:rPr>
                <w:b/>
                <w:sz w:val="16"/>
                <w:szCs w:val="16"/>
              </w:rPr>
            </w:pPr>
            <w:r w:rsidRPr="00E6570A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Pr="00E6570A">
              <w:rPr>
                <w:sz w:val="16"/>
                <w:szCs w:val="16"/>
              </w:rPr>
              <w:t>ja</w:t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rFonts w:ascii="Arial" w:hAnsi="Arial" w:cs="Arial"/>
                <w:sz w:val="16"/>
                <w:szCs w:val="16"/>
              </w:rPr>
              <w:t xml:space="preserve">□ neen </w:t>
            </w:r>
            <w:r w:rsidRPr="00E6570A">
              <w:rPr>
                <w:sz w:val="16"/>
                <w:szCs w:val="16"/>
              </w:rPr>
              <w:tab/>
            </w:r>
          </w:p>
        </w:tc>
      </w:tr>
      <w:tr w:rsidR="00F3025B" w:rsidTr="002D046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5B" w:rsidRPr="00E6570A" w:rsidRDefault="00F3025B" w:rsidP="00F3025B">
            <w:pPr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E6570A">
              <w:rPr>
                <w:sz w:val="14"/>
                <w:szCs w:val="14"/>
              </w:rPr>
              <w:t>Moet men een blijvende werkongeschiktheid vrezen?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25B" w:rsidRPr="00E6570A" w:rsidRDefault="00F3025B" w:rsidP="002D0468">
            <w:pPr>
              <w:rPr>
                <w:b/>
                <w:sz w:val="16"/>
                <w:szCs w:val="16"/>
              </w:rPr>
            </w:pPr>
            <w:r w:rsidRPr="00E6570A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Pr="00E6570A">
              <w:rPr>
                <w:sz w:val="16"/>
                <w:szCs w:val="16"/>
              </w:rPr>
              <w:t>ja</w:t>
            </w:r>
            <w:r w:rsidRPr="00E6570A">
              <w:rPr>
                <w:sz w:val="16"/>
                <w:szCs w:val="16"/>
              </w:rPr>
              <w:tab/>
              <w:t>........................ %</w:t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rFonts w:ascii="Arial" w:hAnsi="Arial" w:cs="Arial"/>
                <w:sz w:val="16"/>
                <w:szCs w:val="16"/>
              </w:rPr>
              <w:t xml:space="preserve">□ neen </w:t>
            </w:r>
            <w:r w:rsidRPr="00E6570A">
              <w:rPr>
                <w:sz w:val="16"/>
                <w:szCs w:val="16"/>
              </w:rPr>
              <w:tab/>
            </w:r>
          </w:p>
        </w:tc>
      </w:tr>
      <w:tr w:rsidR="00F3025B" w:rsidTr="002D0468">
        <w:trPr>
          <w:trHeight w:val="85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5B" w:rsidRPr="00E6570A" w:rsidRDefault="00F3025B" w:rsidP="00F3025B">
            <w:pPr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E6570A">
              <w:rPr>
                <w:sz w:val="14"/>
                <w:szCs w:val="14"/>
              </w:rPr>
              <w:t>Wordt er overgegaan tot een heelkundige ingreep?</w:t>
            </w:r>
            <w:r w:rsidRPr="00E6570A">
              <w:rPr>
                <w:sz w:val="14"/>
                <w:szCs w:val="14"/>
              </w:rPr>
              <w:br/>
              <w:t>Welke?</w:t>
            </w:r>
            <w:r w:rsidRPr="00E6570A">
              <w:rPr>
                <w:sz w:val="14"/>
                <w:szCs w:val="14"/>
              </w:rPr>
              <w:br/>
              <w:t>In welke inrichting en door welke chirurg?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25B" w:rsidRPr="00E6570A" w:rsidRDefault="00F3025B" w:rsidP="002D0468">
            <w:pPr>
              <w:rPr>
                <w:sz w:val="16"/>
                <w:szCs w:val="16"/>
              </w:rPr>
            </w:pPr>
            <w:r w:rsidRPr="00E6570A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Pr="00E6570A">
              <w:rPr>
                <w:sz w:val="16"/>
                <w:szCs w:val="16"/>
              </w:rPr>
              <w:t>ja</w:t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rFonts w:ascii="Arial" w:hAnsi="Arial" w:cs="Arial"/>
                <w:sz w:val="16"/>
                <w:szCs w:val="16"/>
              </w:rPr>
              <w:t xml:space="preserve">□ neen </w:t>
            </w:r>
            <w:r w:rsidRPr="00E6570A">
              <w:rPr>
                <w:sz w:val="16"/>
                <w:szCs w:val="16"/>
              </w:rPr>
              <w:tab/>
            </w:r>
          </w:p>
          <w:p w:rsidR="00F3025B" w:rsidRPr="00E6570A" w:rsidRDefault="00F3025B" w:rsidP="002D0468">
            <w:pPr>
              <w:rPr>
                <w:sz w:val="16"/>
                <w:szCs w:val="16"/>
              </w:rPr>
            </w:pPr>
          </w:p>
          <w:p w:rsidR="00F3025B" w:rsidRPr="00E6570A" w:rsidRDefault="00F3025B" w:rsidP="002D0468">
            <w:pPr>
              <w:rPr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:rsidR="00F3025B" w:rsidRPr="00E6570A" w:rsidRDefault="00F3025B" w:rsidP="002D0468">
            <w:pPr>
              <w:rPr>
                <w:b/>
                <w:sz w:val="16"/>
                <w:szCs w:val="16"/>
              </w:rPr>
            </w:pPr>
            <w:r w:rsidRPr="00E6570A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F3025B" w:rsidTr="002D046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25B" w:rsidRPr="00E6570A" w:rsidRDefault="00F3025B" w:rsidP="00F3025B">
            <w:pPr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E6570A">
              <w:rPr>
                <w:sz w:val="14"/>
                <w:szCs w:val="14"/>
              </w:rPr>
              <w:t>Kan het slachtoffer zich verplaatsen?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25B" w:rsidRPr="00E6570A" w:rsidRDefault="00F3025B" w:rsidP="002D0468">
            <w:pPr>
              <w:rPr>
                <w:b/>
                <w:sz w:val="16"/>
                <w:szCs w:val="16"/>
              </w:rPr>
            </w:pPr>
            <w:r w:rsidRPr="00E6570A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Pr="00E6570A">
              <w:rPr>
                <w:sz w:val="16"/>
                <w:szCs w:val="16"/>
              </w:rPr>
              <w:t>ja</w:t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sz w:val="16"/>
                <w:szCs w:val="16"/>
              </w:rPr>
              <w:tab/>
            </w:r>
            <w:r w:rsidRPr="00E6570A">
              <w:rPr>
                <w:rFonts w:ascii="Arial" w:hAnsi="Arial" w:cs="Arial"/>
                <w:sz w:val="16"/>
                <w:szCs w:val="16"/>
              </w:rPr>
              <w:t>□ neen</w:t>
            </w:r>
          </w:p>
        </w:tc>
      </w:tr>
    </w:tbl>
    <w:p w:rsidR="00F3025B" w:rsidRDefault="00F3025B" w:rsidP="00F3025B"/>
    <w:sectPr w:rsidR="00F3025B" w:rsidSect="008C3AD4">
      <w:headerReference w:type="default" r:id="rId5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ook w:val="01E0"/>
    </w:tblPr>
    <w:tblGrid>
      <w:gridCol w:w="2001"/>
      <w:gridCol w:w="7177"/>
    </w:tblGrid>
    <w:tr w:rsidR="00402538" w:rsidTr="00E6570A">
      <w:tc>
        <w:tcPr>
          <w:tcW w:w="2081" w:type="dxa"/>
          <w:tcBorders>
            <w:bottom w:val="nil"/>
          </w:tcBorders>
          <w:shd w:val="clear" w:color="auto" w:fill="auto"/>
        </w:tcPr>
        <w:p w:rsidR="00402538" w:rsidRDefault="00F3025B" w:rsidP="00D31328"/>
      </w:tc>
      <w:tc>
        <w:tcPr>
          <w:tcW w:w="7489" w:type="dxa"/>
          <w:tcBorders>
            <w:bottom w:val="nil"/>
          </w:tcBorders>
          <w:shd w:val="clear" w:color="auto" w:fill="auto"/>
        </w:tcPr>
        <w:p w:rsidR="00402538" w:rsidRPr="00E6570A" w:rsidRDefault="00F3025B" w:rsidP="00E6570A">
          <w:pPr>
            <w:jc w:val="right"/>
            <w:rPr>
              <w:sz w:val="18"/>
              <w:szCs w:val="18"/>
            </w:rPr>
          </w:pPr>
        </w:p>
      </w:tc>
    </w:tr>
  </w:tbl>
  <w:p w:rsidR="00402538" w:rsidRPr="00D31328" w:rsidRDefault="00F3025B" w:rsidP="00D31328">
    <w:pPr>
      <w:pStyle w:val="Kopteks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933AD"/>
    <w:multiLevelType w:val="hybridMultilevel"/>
    <w:tmpl w:val="027239C0"/>
    <w:lvl w:ilvl="0" w:tplc="FC948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A0B5F1A"/>
    <w:multiLevelType w:val="multilevel"/>
    <w:tmpl w:val="F500AFD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3AF5C40"/>
    <w:multiLevelType w:val="multilevel"/>
    <w:tmpl w:val="C7D4C08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51806C8D"/>
    <w:multiLevelType w:val="hybridMultilevel"/>
    <w:tmpl w:val="36C6C30E"/>
    <w:lvl w:ilvl="0" w:tplc="0284C5E0">
      <w:start w:val="1"/>
      <w:numFmt w:val="decimal"/>
      <w:lvlText w:val="%1."/>
      <w:lvlJc w:val="left"/>
      <w:pPr>
        <w:tabs>
          <w:tab w:val="num" w:pos="1490"/>
        </w:tabs>
        <w:ind w:left="1490" w:hanging="360"/>
      </w:pPr>
      <w:rPr>
        <w:rFonts w:ascii="Calibri" w:hAnsi="Calibri" w:hint="default"/>
        <w:w w:val="0"/>
        <w:sz w:val="22"/>
        <w:szCs w:val="22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2210"/>
        </w:tabs>
        <w:ind w:left="221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930"/>
        </w:tabs>
        <w:ind w:left="293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3650"/>
        </w:tabs>
        <w:ind w:left="365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4370"/>
        </w:tabs>
        <w:ind w:left="437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5090"/>
        </w:tabs>
        <w:ind w:left="509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810"/>
        </w:tabs>
        <w:ind w:left="581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6530"/>
        </w:tabs>
        <w:ind w:left="653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7250"/>
        </w:tabs>
        <w:ind w:left="725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3025B"/>
    <w:rsid w:val="005649A3"/>
    <w:rsid w:val="00F3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025B"/>
    <w:pPr>
      <w:spacing w:after="0" w:line="240" w:lineRule="auto"/>
    </w:pPr>
    <w:rPr>
      <w:rFonts w:ascii="Calibri" w:eastAsia="Times New Roman" w:hAnsi="Calibri" w:cs="Calibri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qFormat/>
    <w:rsid w:val="00F3025B"/>
    <w:rPr>
      <w:i/>
      <w:iCs/>
    </w:rPr>
  </w:style>
  <w:style w:type="paragraph" w:styleId="Koptekst">
    <w:name w:val="header"/>
    <w:basedOn w:val="Standaard"/>
    <w:link w:val="KoptekstChar"/>
    <w:rsid w:val="00F3025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3025B"/>
    <w:rPr>
      <w:rFonts w:ascii="Calibri" w:eastAsia="Times New Roman" w:hAnsi="Calibri" w:cs="Calibri"/>
      <w:lang w:val="nl-NL" w:eastAsia="nl-NL"/>
    </w:rPr>
  </w:style>
  <w:style w:type="paragraph" w:styleId="Voettekst">
    <w:name w:val="footer"/>
    <w:basedOn w:val="Standaard"/>
    <w:link w:val="VoettekstChar"/>
    <w:rsid w:val="00F302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3025B"/>
    <w:rPr>
      <w:rFonts w:ascii="Calibri" w:eastAsia="Times New Roman" w:hAnsi="Calibri" w:cs="Calibri"/>
      <w:lang w:val="nl-NL" w:eastAsia="nl-NL"/>
    </w:rPr>
  </w:style>
  <w:style w:type="character" w:styleId="Paginanummer">
    <w:name w:val="page number"/>
    <w:basedOn w:val="Standaardalinea-lettertype"/>
    <w:rsid w:val="00F3025B"/>
  </w:style>
  <w:style w:type="character" w:styleId="Hyperlink">
    <w:name w:val="Hyperlink"/>
    <w:rsid w:val="00F302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831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wouev</dc:creator>
  <cp:lastModifiedBy>wouev</cp:lastModifiedBy>
  <cp:revision>1</cp:revision>
  <dcterms:created xsi:type="dcterms:W3CDTF">2019-01-18T08:04:00Z</dcterms:created>
  <dcterms:modified xsi:type="dcterms:W3CDTF">2019-01-18T08:06:00Z</dcterms:modified>
</cp:coreProperties>
</file>