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28B" w:rsidRDefault="002D128B"/>
    <w:p w:rsidR="001A0382" w:rsidRDefault="001A0382" w:rsidP="001A0382">
      <w:pPr>
        <w:pStyle w:val="Kop2"/>
      </w:pPr>
      <w:r>
        <w:t>RISICO’S BIJ ONVOLDOENDE BEWEGEN &amp; LANGDURIG ZITTEN</w:t>
      </w:r>
    </w:p>
    <w:p w:rsidR="001A0382" w:rsidRDefault="001A0382" w:rsidP="001A0382">
      <w:pPr>
        <w:rPr>
          <w:rFonts w:ascii="Arial Narrow" w:hAnsi="Arial Narrow"/>
          <w:sz w:val="22"/>
          <w:szCs w:val="22"/>
        </w:rPr>
      </w:pPr>
    </w:p>
    <w:p w:rsidR="001A0382" w:rsidRPr="001744E9" w:rsidRDefault="001A0382" w:rsidP="001A0382">
      <w:pPr>
        <w:rPr>
          <w:rFonts w:ascii="Arial Narrow" w:hAnsi="Arial Narrow"/>
          <w:sz w:val="22"/>
          <w:szCs w:val="22"/>
        </w:rPr>
      </w:pPr>
      <w:r>
        <w:rPr>
          <w:rFonts w:ascii="Arial Narrow" w:hAnsi="Arial Narrow"/>
          <w:sz w:val="22"/>
          <w:szCs w:val="22"/>
        </w:rPr>
        <w:t xml:space="preserve">Korte zitmomenten zijn niet schadelijk. Het gaat voornamelijk om de langdurige zitmomenten. Veel medewerkers binnen de organisatie zitten het grootste deel van hun (werk)dag. Algemene gezondheid en fysieke en mentale klachten zijn twee factoren die steeds terug komen uit resultaten van onderzoek. </w:t>
      </w:r>
    </w:p>
    <w:p w:rsidR="001A0382" w:rsidRPr="00F86912" w:rsidRDefault="001A0382" w:rsidP="001A0382">
      <w:pPr>
        <w:pStyle w:val="Kop3"/>
      </w:pPr>
      <w:r>
        <w:t>G</w:t>
      </w:r>
      <w:r w:rsidRPr="00F86912">
        <w:t>ezondheid</w:t>
      </w:r>
    </w:p>
    <w:p w:rsidR="001A0382" w:rsidRDefault="001A0382" w:rsidP="001A0382">
      <w:pPr>
        <w:rPr>
          <w:rFonts w:ascii="Arial Narrow" w:hAnsi="Arial Narrow"/>
          <w:sz w:val="22"/>
          <w:szCs w:val="22"/>
        </w:rPr>
      </w:pPr>
    </w:p>
    <w:p w:rsidR="001A0382" w:rsidRDefault="001A0382" w:rsidP="001A0382">
      <w:pPr>
        <w:rPr>
          <w:rFonts w:ascii="Arial Narrow" w:hAnsi="Arial Narrow"/>
          <w:sz w:val="22"/>
          <w:szCs w:val="22"/>
        </w:rPr>
      </w:pPr>
      <w:r>
        <w:rPr>
          <w:rFonts w:ascii="Arial Narrow" w:hAnsi="Arial Narrow"/>
          <w:sz w:val="22"/>
          <w:szCs w:val="22"/>
        </w:rPr>
        <w:t xml:space="preserve">De algemene </w:t>
      </w:r>
      <w:r w:rsidRPr="00F86912">
        <w:rPr>
          <w:rFonts w:ascii="Arial Narrow" w:hAnsi="Arial Narrow"/>
          <w:sz w:val="22"/>
          <w:szCs w:val="22"/>
        </w:rPr>
        <w:t>gezondheid</w:t>
      </w:r>
      <w:r>
        <w:rPr>
          <w:rFonts w:ascii="Arial Narrow" w:hAnsi="Arial Narrow"/>
          <w:sz w:val="22"/>
          <w:szCs w:val="22"/>
        </w:rPr>
        <w:t xml:space="preserve"> van medewerkers met een zittend beroep lijdt en dit op meerdere vlakken:</w:t>
      </w:r>
    </w:p>
    <w:p w:rsidR="001A0382" w:rsidRDefault="001A0382" w:rsidP="001A0382">
      <w:pPr>
        <w:rPr>
          <w:rFonts w:ascii="Arial Narrow" w:hAnsi="Arial Narrow"/>
          <w:sz w:val="22"/>
          <w:szCs w:val="22"/>
        </w:rPr>
      </w:pPr>
    </w:p>
    <w:p w:rsidR="001A0382" w:rsidRDefault="001A0382" w:rsidP="001A0382">
      <w:pPr>
        <w:numPr>
          <w:ilvl w:val="0"/>
          <w:numId w:val="1"/>
        </w:numPr>
        <w:rPr>
          <w:rFonts w:ascii="Arial Narrow" w:hAnsi="Arial Narrow"/>
          <w:sz w:val="22"/>
          <w:szCs w:val="22"/>
        </w:rPr>
      </w:pPr>
      <w:r w:rsidRPr="00343D56">
        <w:rPr>
          <w:rFonts w:ascii="Arial Narrow" w:hAnsi="Arial Narrow"/>
          <w:sz w:val="22"/>
          <w:szCs w:val="22"/>
        </w:rPr>
        <w:t>Langdurig zitgedrag verhoogt het risico op</w:t>
      </w:r>
      <w:r>
        <w:rPr>
          <w:rFonts w:ascii="Arial Narrow" w:hAnsi="Arial Narrow"/>
          <w:sz w:val="22"/>
          <w:szCs w:val="22"/>
        </w:rPr>
        <w:t xml:space="preserve"> ziekte en vroegtijdige sterfte. Dit gegeven is </w:t>
      </w:r>
      <w:r w:rsidRPr="00343D56">
        <w:rPr>
          <w:rFonts w:ascii="Arial Narrow" w:hAnsi="Arial Narrow"/>
          <w:sz w:val="22"/>
          <w:szCs w:val="22"/>
        </w:rPr>
        <w:t>onafhankelijk van de hoeveelheid lichaamsbeweging die iemand heeft. Iemand die bijvoorbeeld een kantoorjob heeft met weinig beweging tussendoor, zal slechts in beperkte mate van de gezondheidsvoordelen van een half uurtje lopen genieten. Het advies is dus om naast de 30 minuten beweging per dag, ook regelmatige onde</w:t>
      </w:r>
      <w:r>
        <w:rPr>
          <w:rFonts w:ascii="Arial Narrow" w:hAnsi="Arial Narrow"/>
          <w:sz w:val="22"/>
          <w:szCs w:val="22"/>
        </w:rPr>
        <w:t>r</w:t>
      </w:r>
      <w:r w:rsidRPr="00343D56">
        <w:rPr>
          <w:rFonts w:ascii="Arial Narrow" w:hAnsi="Arial Narrow"/>
          <w:sz w:val="22"/>
          <w:szCs w:val="22"/>
        </w:rPr>
        <w:t>brekingen van het zitgedrag te voorzien.</w:t>
      </w:r>
    </w:p>
    <w:p w:rsidR="001A0382" w:rsidRDefault="001A0382" w:rsidP="001A0382">
      <w:pPr>
        <w:ind w:left="360"/>
        <w:rPr>
          <w:rFonts w:ascii="Arial Narrow" w:hAnsi="Arial Narrow"/>
          <w:sz w:val="22"/>
          <w:szCs w:val="22"/>
        </w:rPr>
      </w:pPr>
    </w:p>
    <w:p w:rsidR="001A0382" w:rsidRDefault="001A0382" w:rsidP="001A0382">
      <w:pPr>
        <w:numPr>
          <w:ilvl w:val="0"/>
          <w:numId w:val="1"/>
        </w:numPr>
        <w:rPr>
          <w:rFonts w:ascii="Arial Narrow" w:hAnsi="Arial Narrow"/>
          <w:sz w:val="22"/>
          <w:szCs w:val="22"/>
        </w:rPr>
      </w:pPr>
      <w:r>
        <w:rPr>
          <w:rFonts w:ascii="Arial Narrow" w:hAnsi="Arial Narrow"/>
          <w:sz w:val="22"/>
          <w:szCs w:val="22"/>
        </w:rPr>
        <w:t xml:space="preserve">Mensen die meer dan 11 uur per dag zitten hebben een 40% hogere kans op overlijden in de daaropvolgende drie jaar in vergelijking met mensen die minder dan 4 uur per dag zitten. </w:t>
      </w:r>
    </w:p>
    <w:p w:rsidR="001A0382" w:rsidRPr="00CA69E6" w:rsidRDefault="001A0382" w:rsidP="001A0382">
      <w:pPr>
        <w:rPr>
          <w:rFonts w:ascii="Arial Narrow" w:hAnsi="Arial Narrow"/>
          <w:sz w:val="22"/>
          <w:szCs w:val="22"/>
        </w:rPr>
      </w:pPr>
    </w:p>
    <w:p w:rsidR="001A0382" w:rsidRDefault="001A0382" w:rsidP="001A0382">
      <w:pPr>
        <w:numPr>
          <w:ilvl w:val="0"/>
          <w:numId w:val="1"/>
        </w:numPr>
        <w:rPr>
          <w:rFonts w:ascii="Arial Narrow" w:hAnsi="Arial Narrow"/>
          <w:sz w:val="22"/>
          <w:szCs w:val="22"/>
        </w:rPr>
      </w:pPr>
      <w:r>
        <w:rPr>
          <w:rFonts w:ascii="Arial Narrow" w:hAnsi="Arial Narrow"/>
          <w:sz w:val="22"/>
          <w:szCs w:val="22"/>
        </w:rPr>
        <w:t xml:space="preserve">Als je zit, </w:t>
      </w:r>
      <w:r w:rsidRPr="00A12587">
        <w:rPr>
          <w:rFonts w:ascii="Arial Narrow" w:hAnsi="Arial Narrow"/>
          <w:sz w:val="22"/>
          <w:szCs w:val="22"/>
        </w:rPr>
        <w:t xml:space="preserve">gebruik je je </w:t>
      </w:r>
      <w:hyperlink r:id="rId5" w:tooltip="Spieren" w:history="1">
        <w:r w:rsidRPr="00A12587">
          <w:rPr>
            <w:rFonts w:ascii="Arial Narrow" w:hAnsi="Arial Narrow"/>
            <w:sz w:val="22"/>
            <w:szCs w:val="22"/>
          </w:rPr>
          <w:t>spieren</w:t>
        </w:r>
      </w:hyperlink>
      <w:r>
        <w:rPr>
          <w:rFonts w:ascii="Arial Narrow" w:hAnsi="Arial Narrow"/>
          <w:sz w:val="22"/>
          <w:szCs w:val="22"/>
        </w:rPr>
        <w:t xml:space="preserve"> nauwelijks (zie ook ‘Fysieke en mentale klachten’). Je beenspieren zijn</w:t>
      </w:r>
      <w:r w:rsidRPr="00A12587">
        <w:rPr>
          <w:rFonts w:ascii="Arial Narrow" w:hAnsi="Arial Narrow"/>
          <w:sz w:val="22"/>
          <w:szCs w:val="22"/>
        </w:rPr>
        <w:t xml:space="preserve"> de grootste spieren in je lichaam. Doordat je deze spieren niet gebruik</w:t>
      </w:r>
      <w:r>
        <w:rPr>
          <w:rFonts w:ascii="Arial Narrow" w:hAnsi="Arial Narrow"/>
          <w:sz w:val="22"/>
          <w:szCs w:val="22"/>
        </w:rPr>
        <w:t>t</w:t>
      </w:r>
      <w:r w:rsidRPr="00A12587">
        <w:rPr>
          <w:rFonts w:ascii="Arial Narrow" w:hAnsi="Arial Narrow"/>
          <w:sz w:val="22"/>
          <w:szCs w:val="22"/>
        </w:rPr>
        <w:t xml:space="preserve">, wordt het suiker uit je </w:t>
      </w:r>
      <w:hyperlink r:id="rId6" w:tooltip="Bloed" w:history="1">
        <w:r w:rsidRPr="00A12587">
          <w:rPr>
            <w:rFonts w:ascii="Arial Narrow" w:hAnsi="Arial Narrow"/>
            <w:sz w:val="22"/>
            <w:szCs w:val="22"/>
          </w:rPr>
          <w:t>bloed</w:t>
        </w:r>
      </w:hyperlink>
      <w:r w:rsidRPr="00A12587">
        <w:rPr>
          <w:rFonts w:ascii="Arial Narrow" w:hAnsi="Arial Narrow"/>
          <w:sz w:val="22"/>
          <w:szCs w:val="22"/>
        </w:rPr>
        <w:t xml:space="preserve"> minder snel opgenomen en dit leidt tot een verhoogd risico op onder andere hart- en va</w:t>
      </w:r>
      <w:r>
        <w:rPr>
          <w:rFonts w:ascii="Arial Narrow" w:hAnsi="Arial Narrow"/>
          <w:sz w:val="22"/>
          <w:szCs w:val="22"/>
        </w:rPr>
        <w:t>atziekten, diabetes en obesitas</w:t>
      </w:r>
      <w:r w:rsidRPr="00A12587">
        <w:rPr>
          <w:rFonts w:ascii="Arial Narrow" w:hAnsi="Arial Narrow"/>
          <w:sz w:val="22"/>
          <w:szCs w:val="22"/>
        </w:rPr>
        <w:t>.</w:t>
      </w:r>
      <w:r>
        <w:rPr>
          <w:rFonts w:ascii="Arial Narrow" w:hAnsi="Arial Narrow"/>
          <w:sz w:val="22"/>
          <w:szCs w:val="22"/>
        </w:rPr>
        <w:t xml:space="preserve"> Er zijn onderzoeken die een directe relatie tussen langdurig zitten en hart- en vaatziekten nuanceren. Toch wordt deze conclusie in de meeste onderzoeken wel gemaakt. </w:t>
      </w:r>
    </w:p>
    <w:p w:rsidR="001A0382" w:rsidRPr="00F86912" w:rsidRDefault="001A0382" w:rsidP="001A0382">
      <w:pPr>
        <w:pStyle w:val="Kop3"/>
      </w:pPr>
      <w:r>
        <w:br w:type="page"/>
      </w:r>
      <w:r>
        <w:lastRenderedPageBreak/>
        <w:t>Fysieke en mentale klachten</w:t>
      </w:r>
    </w:p>
    <w:p w:rsidR="001A0382" w:rsidRDefault="001A0382" w:rsidP="001A0382">
      <w:pPr>
        <w:rPr>
          <w:rFonts w:ascii="Arial Narrow" w:hAnsi="Arial Narrow"/>
          <w:sz w:val="22"/>
          <w:szCs w:val="22"/>
        </w:rPr>
      </w:pPr>
    </w:p>
    <w:p w:rsidR="001A0382" w:rsidRDefault="001A0382" w:rsidP="001A0382">
      <w:pPr>
        <w:rPr>
          <w:rFonts w:ascii="Arial Narrow" w:hAnsi="Arial Narrow"/>
          <w:sz w:val="22"/>
          <w:szCs w:val="22"/>
        </w:rPr>
      </w:pPr>
      <w:r>
        <w:rPr>
          <w:rFonts w:ascii="Arial Narrow" w:hAnsi="Arial Narrow"/>
          <w:sz w:val="22"/>
          <w:szCs w:val="22"/>
        </w:rPr>
        <w:t>Naast de globale gezondheid wekt sedentair gedrag ook op korte of middellange termijn fysieke en mentale klachten op. Een overzicht:</w:t>
      </w:r>
    </w:p>
    <w:p w:rsidR="001A0382" w:rsidRDefault="001A0382" w:rsidP="001A0382"/>
    <w:p w:rsidR="001A0382" w:rsidRDefault="001A0382" w:rsidP="001A0382">
      <w:pPr>
        <w:numPr>
          <w:ilvl w:val="0"/>
          <w:numId w:val="1"/>
        </w:numPr>
        <w:rPr>
          <w:rFonts w:ascii="Arial Narrow" w:hAnsi="Arial Narrow"/>
          <w:sz w:val="22"/>
          <w:szCs w:val="22"/>
        </w:rPr>
      </w:pPr>
      <w:r>
        <w:rPr>
          <w:rFonts w:ascii="Arial Narrow" w:hAnsi="Arial Narrow"/>
          <w:sz w:val="22"/>
          <w:szCs w:val="22"/>
        </w:rPr>
        <w:t>Mist in het hoofd</w:t>
      </w:r>
    </w:p>
    <w:p w:rsidR="001A0382" w:rsidRDefault="001A0382" w:rsidP="001A0382">
      <w:pPr>
        <w:ind w:left="360"/>
        <w:rPr>
          <w:rFonts w:ascii="Arial Narrow" w:hAnsi="Arial Narrow"/>
          <w:sz w:val="22"/>
          <w:szCs w:val="22"/>
        </w:rPr>
      </w:pPr>
      <w:r w:rsidRPr="009D4697">
        <w:rPr>
          <w:rFonts w:ascii="Arial Narrow" w:hAnsi="Arial Narrow"/>
          <w:sz w:val="22"/>
          <w:szCs w:val="22"/>
        </w:rPr>
        <w:t>Spieren pompen vers bloed en zuurstof door de hersenen en stimuleren op die manier bepaalde hormonen die de hersenen stimuleren en de stemming beïnvloeden. Wanneer we stilzitten vertragen deze hersenfuncties. De concentratie vermindert gaandeweg.</w:t>
      </w:r>
    </w:p>
    <w:p w:rsidR="001A0382" w:rsidRDefault="001A0382" w:rsidP="001A0382">
      <w:pPr>
        <w:ind w:left="360"/>
        <w:rPr>
          <w:rFonts w:ascii="Arial Narrow" w:hAnsi="Arial Narrow"/>
          <w:sz w:val="22"/>
          <w:szCs w:val="22"/>
        </w:rPr>
      </w:pPr>
    </w:p>
    <w:p w:rsidR="001A0382" w:rsidRDefault="001A0382" w:rsidP="001A0382">
      <w:pPr>
        <w:numPr>
          <w:ilvl w:val="0"/>
          <w:numId w:val="1"/>
        </w:numPr>
        <w:rPr>
          <w:rFonts w:ascii="Arial Narrow" w:hAnsi="Arial Narrow"/>
          <w:sz w:val="22"/>
          <w:szCs w:val="22"/>
        </w:rPr>
      </w:pPr>
      <w:r>
        <w:rPr>
          <w:rFonts w:ascii="Arial Narrow" w:hAnsi="Arial Narrow"/>
          <w:sz w:val="22"/>
          <w:szCs w:val="22"/>
        </w:rPr>
        <w:t>Nekklachten</w:t>
      </w:r>
    </w:p>
    <w:p w:rsidR="001A0382" w:rsidRDefault="001A0382" w:rsidP="001A0382">
      <w:pPr>
        <w:ind w:left="360"/>
        <w:rPr>
          <w:rFonts w:ascii="Arial Narrow" w:hAnsi="Arial Narrow"/>
          <w:sz w:val="22"/>
          <w:szCs w:val="22"/>
        </w:rPr>
      </w:pPr>
      <w:r w:rsidRPr="009D4697">
        <w:rPr>
          <w:rFonts w:ascii="Arial Narrow" w:hAnsi="Arial Narrow"/>
          <w:sz w:val="22"/>
          <w:szCs w:val="22"/>
        </w:rPr>
        <w:t>Wanneer we langdurig beeldschermwerk verrichten, bewegen we onze nek voorwaarts. Wanneer we lang telefoneren, plaatsen we soms de telefoon tussen oor en schouder om te kunnen typen. Dit kan leiden tot verstoorde spanningen in de nekspieren. Vooral de trapeziusspier, die nek en schouders connecteert, komt onder spanning. Overspanning door het voorwaarts wenden van het hoofd kan oorzaak zijn van ernstige hoofdpijn.</w:t>
      </w:r>
    </w:p>
    <w:p w:rsidR="001A0382" w:rsidRDefault="001A0382" w:rsidP="001A0382">
      <w:pPr>
        <w:ind w:left="360"/>
        <w:rPr>
          <w:rFonts w:ascii="Arial Narrow" w:hAnsi="Arial Narrow"/>
          <w:sz w:val="22"/>
          <w:szCs w:val="22"/>
        </w:rPr>
      </w:pPr>
    </w:p>
    <w:p w:rsidR="001A0382" w:rsidRDefault="001A0382" w:rsidP="001A0382">
      <w:pPr>
        <w:numPr>
          <w:ilvl w:val="0"/>
          <w:numId w:val="1"/>
        </w:numPr>
        <w:rPr>
          <w:rFonts w:ascii="Arial Narrow" w:hAnsi="Arial Narrow"/>
          <w:sz w:val="22"/>
          <w:szCs w:val="22"/>
        </w:rPr>
      </w:pPr>
      <w:r>
        <w:rPr>
          <w:rFonts w:ascii="Arial Narrow" w:hAnsi="Arial Narrow"/>
          <w:sz w:val="22"/>
          <w:szCs w:val="22"/>
        </w:rPr>
        <w:t>Schade aan organen</w:t>
      </w:r>
    </w:p>
    <w:p w:rsidR="001A0382" w:rsidRDefault="001A0382" w:rsidP="001A0382">
      <w:pPr>
        <w:ind w:left="360"/>
        <w:rPr>
          <w:rFonts w:ascii="Arial Narrow" w:hAnsi="Arial Narrow"/>
          <w:sz w:val="22"/>
          <w:szCs w:val="22"/>
        </w:rPr>
      </w:pPr>
      <w:r>
        <w:rPr>
          <w:rFonts w:ascii="Arial Narrow" w:hAnsi="Arial Narrow"/>
          <w:sz w:val="22"/>
          <w:szCs w:val="22"/>
        </w:rPr>
        <w:t xml:space="preserve">Darmkanker en  borstkanker </w:t>
      </w:r>
      <w:r w:rsidRPr="00286BD3">
        <w:rPr>
          <w:rFonts w:ascii="Arial Narrow" w:hAnsi="Arial Narrow"/>
          <w:sz w:val="22"/>
          <w:szCs w:val="22"/>
        </w:rPr>
        <w:t>komen meer voor bij sedentaire personen. Eén theorie zegt dat de overvloed aan insuline de celgroei zou bevorderen. Een andere theorie zou zijn dat actief zijn de werking van de natuurlijke anti-oxidanten bevordert, die de celbeschadigende en misschien kankerveroorzakende vrije radicalen bestrijden.</w:t>
      </w:r>
    </w:p>
    <w:p w:rsidR="001A0382" w:rsidRDefault="001A0382" w:rsidP="001A0382">
      <w:pPr>
        <w:ind w:left="360"/>
        <w:rPr>
          <w:rFonts w:ascii="Arial Narrow" w:hAnsi="Arial Narrow"/>
          <w:sz w:val="22"/>
          <w:szCs w:val="22"/>
        </w:rPr>
      </w:pPr>
    </w:p>
    <w:p w:rsidR="001A0382" w:rsidRDefault="001A0382" w:rsidP="001A0382">
      <w:pPr>
        <w:numPr>
          <w:ilvl w:val="0"/>
          <w:numId w:val="1"/>
        </w:numPr>
        <w:rPr>
          <w:rFonts w:ascii="Arial Narrow" w:hAnsi="Arial Narrow"/>
          <w:sz w:val="22"/>
          <w:szCs w:val="22"/>
        </w:rPr>
      </w:pPr>
      <w:r>
        <w:rPr>
          <w:rFonts w:ascii="Arial Narrow" w:hAnsi="Arial Narrow"/>
          <w:sz w:val="22"/>
          <w:szCs w:val="22"/>
        </w:rPr>
        <w:t>Spierdegeneratie</w:t>
      </w:r>
    </w:p>
    <w:p w:rsidR="001A0382" w:rsidRDefault="001A0382" w:rsidP="001A0382">
      <w:pPr>
        <w:ind w:left="360"/>
        <w:rPr>
          <w:rFonts w:ascii="Arial Narrow" w:hAnsi="Arial Narrow"/>
          <w:sz w:val="22"/>
          <w:szCs w:val="22"/>
        </w:rPr>
      </w:pPr>
      <w:r>
        <w:rPr>
          <w:rFonts w:ascii="Arial Narrow" w:hAnsi="Arial Narrow"/>
          <w:sz w:val="22"/>
          <w:szCs w:val="22"/>
        </w:rPr>
        <w:t xml:space="preserve">Het spreekt voor zich dat een langdurige zithouding de spieren doet verzwakken of op zijn minst niet aansterkt. Dit heeft effect op heupen, buikspieren en bilspieren. </w:t>
      </w:r>
    </w:p>
    <w:p w:rsidR="001A0382" w:rsidRDefault="001A0382" w:rsidP="001A0382">
      <w:pPr>
        <w:ind w:left="360"/>
        <w:rPr>
          <w:rFonts w:ascii="Arial Narrow" w:hAnsi="Arial Narrow"/>
          <w:sz w:val="22"/>
          <w:szCs w:val="22"/>
        </w:rPr>
      </w:pPr>
    </w:p>
    <w:p w:rsidR="001A0382" w:rsidRDefault="001A0382" w:rsidP="001A0382">
      <w:pPr>
        <w:numPr>
          <w:ilvl w:val="0"/>
          <w:numId w:val="1"/>
        </w:numPr>
        <w:rPr>
          <w:rFonts w:ascii="Arial Narrow" w:hAnsi="Arial Narrow"/>
          <w:sz w:val="22"/>
          <w:szCs w:val="22"/>
        </w:rPr>
      </w:pPr>
      <w:r>
        <w:rPr>
          <w:rFonts w:ascii="Arial Narrow" w:hAnsi="Arial Narrow"/>
          <w:sz w:val="22"/>
          <w:szCs w:val="22"/>
        </w:rPr>
        <w:t>Beenklachten</w:t>
      </w:r>
    </w:p>
    <w:p w:rsidR="001A0382" w:rsidRDefault="001A0382" w:rsidP="001A0382">
      <w:pPr>
        <w:ind w:left="360"/>
        <w:rPr>
          <w:rFonts w:ascii="Arial Narrow" w:hAnsi="Arial Narrow"/>
          <w:sz w:val="22"/>
          <w:szCs w:val="22"/>
        </w:rPr>
      </w:pPr>
      <w:r>
        <w:rPr>
          <w:rFonts w:ascii="Arial Narrow" w:hAnsi="Arial Narrow"/>
          <w:sz w:val="22"/>
          <w:szCs w:val="22"/>
        </w:rPr>
        <w:t xml:space="preserve">Langdurig zitten vertraagt de bloeddoorstroming, wat leidt tot vochtophoping in de benen. Het bot in de heup en het onderbeen verstevigt zich ook niet en zwakt zelfs af bij langdurig zitten. </w:t>
      </w:r>
    </w:p>
    <w:p w:rsidR="001A0382" w:rsidRDefault="001A0382" w:rsidP="001A0382">
      <w:pPr>
        <w:ind w:left="360"/>
        <w:rPr>
          <w:rFonts w:ascii="Arial Narrow" w:hAnsi="Arial Narrow"/>
          <w:sz w:val="22"/>
          <w:szCs w:val="22"/>
        </w:rPr>
      </w:pPr>
    </w:p>
    <w:p w:rsidR="001A0382" w:rsidRPr="009D4697" w:rsidRDefault="001A0382" w:rsidP="001A0382">
      <w:pPr>
        <w:numPr>
          <w:ilvl w:val="0"/>
          <w:numId w:val="1"/>
        </w:numPr>
        <w:rPr>
          <w:rFonts w:ascii="Arial Narrow" w:hAnsi="Arial Narrow"/>
          <w:sz w:val="22"/>
          <w:szCs w:val="22"/>
        </w:rPr>
      </w:pPr>
      <w:r>
        <w:rPr>
          <w:rFonts w:ascii="Arial Narrow" w:hAnsi="Arial Narrow"/>
          <w:sz w:val="22"/>
          <w:szCs w:val="22"/>
        </w:rPr>
        <w:t>Rugklachten</w:t>
      </w:r>
    </w:p>
    <w:p w:rsidR="001A0382" w:rsidRDefault="001A0382" w:rsidP="001A0382">
      <w:pPr>
        <w:ind w:left="360"/>
        <w:rPr>
          <w:rFonts w:ascii="Arial Narrow" w:hAnsi="Arial Narrow"/>
          <w:sz w:val="22"/>
          <w:szCs w:val="22"/>
        </w:rPr>
      </w:pPr>
      <w:r>
        <w:rPr>
          <w:rFonts w:ascii="Arial Narrow" w:hAnsi="Arial Narrow"/>
          <w:sz w:val="22"/>
          <w:szCs w:val="22"/>
        </w:rPr>
        <w:t xml:space="preserve">De rug stijft op door het langdurig aanhouden van een zelfde zithouding. De rug wordt minder flexibel en dat merk je bij het uitvoeren van de meest banale activiteiten. </w:t>
      </w:r>
      <w:r w:rsidRPr="00A938D9">
        <w:rPr>
          <w:rFonts w:ascii="Arial Narrow" w:hAnsi="Arial Narrow"/>
          <w:sz w:val="22"/>
          <w:szCs w:val="22"/>
        </w:rPr>
        <w:t>Wanneer we bewegen gaan de tussenwervelschijven zoals een spons vocht opslorpen en in goede conditie blijven. Wanneer we lang zitten, worden de tussenwervelschijven ongelijk belast en verliezen ze hun elasticiteit. Het collageen in de omringende ligamenten  en pezen neemt af, zodat ook deze minder flexibel worden.</w:t>
      </w:r>
    </w:p>
    <w:p w:rsidR="001A0382" w:rsidRDefault="001A0382" w:rsidP="001A0382">
      <w:pPr>
        <w:ind w:left="360"/>
        <w:rPr>
          <w:rFonts w:ascii="Arial Narrow" w:hAnsi="Arial Narrow"/>
          <w:sz w:val="22"/>
          <w:szCs w:val="22"/>
        </w:rPr>
      </w:pPr>
    </w:p>
    <w:p w:rsidR="001A0382" w:rsidRDefault="001A0382" w:rsidP="001A0382">
      <w:pPr>
        <w:ind w:left="360"/>
        <w:rPr>
          <w:rFonts w:ascii="Arial Narrow" w:hAnsi="Arial Narrow"/>
          <w:sz w:val="22"/>
          <w:szCs w:val="22"/>
        </w:rPr>
      </w:pPr>
      <w:r w:rsidRPr="00A938D9">
        <w:rPr>
          <w:rFonts w:ascii="Arial Narrow" w:hAnsi="Arial Narrow"/>
          <w:sz w:val="22"/>
          <w:szCs w:val="22"/>
        </w:rPr>
        <w:t>Langdurig zitten veroorzaakt schade aan de tussenwervelschijven en vormt mee de oorzaak van het on</w:t>
      </w:r>
      <w:r>
        <w:rPr>
          <w:rFonts w:ascii="Arial Narrow" w:hAnsi="Arial Narrow"/>
          <w:sz w:val="22"/>
          <w:szCs w:val="22"/>
        </w:rPr>
        <w:t>t</w:t>
      </w:r>
      <w:r w:rsidRPr="00A938D9">
        <w:rPr>
          <w:rFonts w:ascii="Arial Narrow" w:hAnsi="Arial Narrow"/>
          <w:sz w:val="22"/>
          <w:szCs w:val="22"/>
        </w:rPr>
        <w:t>staan van hernia.</w:t>
      </w:r>
    </w:p>
    <w:p w:rsidR="001A0382" w:rsidRDefault="001A0382" w:rsidP="001A0382"/>
    <w:p w:rsidR="001A0382" w:rsidRDefault="001A0382" w:rsidP="001A0382">
      <w:pPr>
        <w:rPr>
          <w:rFonts w:ascii="Arial Narrow" w:hAnsi="Arial Narrow"/>
          <w:sz w:val="22"/>
          <w:szCs w:val="22"/>
        </w:rPr>
      </w:pPr>
      <w:r w:rsidRPr="00756BE9">
        <w:rPr>
          <w:rFonts w:ascii="Arial Narrow" w:hAnsi="Arial Narrow"/>
          <w:sz w:val="22"/>
          <w:szCs w:val="22"/>
        </w:rPr>
        <w:t xml:space="preserve">Langdurig staan wordt vaak als het reddingsmiddel gezien. </w:t>
      </w:r>
      <w:r>
        <w:rPr>
          <w:rFonts w:ascii="Arial Narrow" w:hAnsi="Arial Narrow"/>
          <w:sz w:val="22"/>
          <w:szCs w:val="22"/>
        </w:rPr>
        <w:t xml:space="preserve">Het klopt dat het een goed alternatief en goede afwisseling is, maar toch moeten ook daar enkele zaken in rekening gebracht worden. In de zin dat ‘té’ nooit goed is, is dat ook bij staand werken het geval. </w:t>
      </w:r>
    </w:p>
    <w:p w:rsidR="001A0382" w:rsidRDefault="001A0382" w:rsidP="001A0382">
      <w:pPr>
        <w:rPr>
          <w:rFonts w:ascii="Arial Narrow" w:hAnsi="Arial Narrow"/>
          <w:sz w:val="22"/>
          <w:szCs w:val="22"/>
        </w:rPr>
      </w:pPr>
    </w:p>
    <w:p w:rsidR="001A0382" w:rsidRDefault="001A0382" w:rsidP="001A0382">
      <w:pPr>
        <w:rPr>
          <w:rFonts w:ascii="Arial Narrow" w:hAnsi="Arial Narrow"/>
          <w:sz w:val="22"/>
          <w:szCs w:val="22"/>
        </w:rPr>
      </w:pPr>
      <w:r>
        <w:rPr>
          <w:rFonts w:ascii="Arial Narrow" w:hAnsi="Arial Narrow"/>
          <w:sz w:val="22"/>
          <w:szCs w:val="22"/>
        </w:rPr>
        <w:t xml:space="preserve">Onderzoek toont aan dat staand werken maximum 4 uur per dag mag duren. Langdurig staan houdt namelijk ook risico’s in: </w:t>
      </w:r>
      <w:r w:rsidRPr="008362A7">
        <w:rPr>
          <w:rFonts w:ascii="Arial Narrow" w:hAnsi="Arial Narrow"/>
          <w:sz w:val="22"/>
          <w:szCs w:val="22"/>
        </w:rPr>
        <w:t xml:space="preserve">je loopt als </w:t>
      </w:r>
      <w:r>
        <w:rPr>
          <w:rFonts w:ascii="Arial Narrow" w:hAnsi="Arial Narrow"/>
          <w:sz w:val="22"/>
          <w:szCs w:val="22"/>
        </w:rPr>
        <w:t xml:space="preserve">zwangere </w:t>
      </w:r>
      <w:r w:rsidRPr="008362A7">
        <w:rPr>
          <w:rFonts w:ascii="Arial Narrow" w:hAnsi="Arial Narrow"/>
          <w:sz w:val="22"/>
          <w:szCs w:val="22"/>
        </w:rPr>
        <w:t xml:space="preserve">vrouw een hoger risico op </w:t>
      </w:r>
      <w:r>
        <w:rPr>
          <w:rFonts w:ascii="Arial Narrow" w:hAnsi="Arial Narrow"/>
          <w:sz w:val="22"/>
          <w:szCs w:val="22"/>
        </w:rPr>
        <w:t>een vroegtijdige bevalling. S</w:t>
      </w:r>
      <w:r w:rsidRPr="008362A7">
        <w:rPr>
          <w:rFonts w:ascii="Arial Narrow" w:hAnsi="Arial Narrow"/>
          <w:sz w:val="22"/>
          <w:szCs w:val="22"/>
        </w:rPr>
        <w:t xml:space="preserve">taand werken heeft </w:t>
      </w:r>
      <w:r>
        <w:rPr>
          <w:rFonts w:ascii="Arial Narrow" w:hAnsi="Arial Narrow"/>
          <w:sz w:val="22"/>
          <w:szCs w:val="22"/>
        </w:rPr>
        <w:t xml:space="preserve">ook </w:t>
      </w:r>
      <w:r w:rsidRPr="008362A7">
        <w:rPr>
          <w:rFonts w:ascii="Arial Narrow" w:hAnsi="Arial Narrow"/>
          <w:sz w:val="22"/>
          <w:szCs w:val="22"/>
        </w:rPr>
        <w:t xml:space="preserve">een nadelige invloed </w:t>
      </w:r>
      <w:r>
        <w:rPr>
          <w:rFonts w:ascii="Arial Narrow" w:hAnsi="Arial Narrow"/>
          <w:sz w:val="22"/>
          <w:szCs w:val="22"/>
        </w:rPr>
        <w:t>op de doorbloeding van de benen. V</w:t>
      </w:r>
      <w:r w:rsidRPr="008362A7">
        <w:rPr>
          <w:rFonts w:ascii="Arial Narrow" w:hAnsi="Arial Narrow"/>
          <w:sz w:val="22"/>
          <w:szCs w:val="22"/>
        </w:rPr>
        <w:t xml:space="preserve">anwege de grote statische kracht die </w:t>
      </w:r>
      <w:r>
        <w:rPr>
          <w:rFonts w:ascii="Arial Narrow" w:hAnsi="Arial Narrow"/>
          <w:sz w:val="22"/>
          <w:szCs w:val="22"/>
        </w:rPr>
        <w:t>nodig</w:t>
      </w:r>
      <w:r w:rsidRPr="008362A7">
        <w:rPr>
          <w:rFonts w:ascii="Arial Narrow" w:hAnsi="Arial Narrow"/>
          <w:sz w:val="22"/>
          <w:szCs w:val="22"/>
        </w:rPr>
        <w:t xml:space="preserve"> is, is de kans op</w:t>
      </w:r>
      <w:hyperlink r:id="rId7" w:tooltip="Rugpijn deel 1: Verschillende soorten en het ontstaan van rugpijn" w:history="1">
        <w:r w:rsidRPr="008362A7">
          <w:rPr>
            <w:rFonts w:ascii="Arial Narrow" w:hAnsi="Arial Narrow"/>
            <w:sz w:val="22"/>
            <w:szCs w:val="22"/>
          </w:rPr>
          <w:t xml:space="preserve"> rugklachten</w:t>
        </w:r>
      </w:hyperlink>
      <w:r w:rsidRPr="008362A7">
        <w:rPr>
          <w:rFonts w:ascii="Arial Narrow" w:hAnsi="Arial Narrow"/>
          <w:sz w:val="22"/>
          <w:szCs w:val="22"/>
        </w:rPr>
        <w:t>, voetklachten, pijnlijke gewrichten en spataderen groter.</w:t>
      </w:r>
    </w:p>
    <w:p w:rsidR="001A0382" w:rsidRPr="00756BE9" w:rsidRDefault="001A0382" w:rsidP="001A0382">
      <w:pPr>
        <w:rPr>
          <w:rFonts w:ascii="Arial Narrow" w:hAnsi="Arial Narrow"/>
          <w:sz w:val="22"/>
          <w:szCs w:val="22"/>
        </w:rPr>
      </w:pPr>
    </w:p>
    <w:p w:rsidR="001A0382" w:rsidRDefault="001A0382"/>
    <w:sectPr w:rsidR="001A0382" w:rsidSect="002D12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C13EA"/>
    <w:multiLevelType w:val="hybridMultilevel"/>
    <w:tmpl w:val="EF38E8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A0382"/>
    <w:rsid w:val="001A0382"/>
    <w:rsid w:val="002D128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A0382"/>
    <w:pPr>
      <w:overflowPunct w:val="0"/>
      <w:autoSpaceDE w:val="0"/>
      <w:autoSpaceDN w:val="0"/>
      <w:adjustRightInd w:val="0"/>
      <w:spacing w:after="0" w:line="240" w:lineRule="auto"/>
      <w:textAlignment w:val="baseline"/>
    </w:pPr>
    <w:rPr>
      <w:rFonts w:ascii="Arial" w:eastAsia="Times New Roman" w:hAnsi="Arial" w:cs="Times New Roman"/>
      <w:sz w:val="20"/>
      <w:szCs w:val="20"/>
      <w:lang w:val="nl" w:eastAsia="nl-NL"/>
    </w:rPr>
  </w:style>
  <w:style w:type="paragraph" w:styleId="Kop2">
    <w:name w:val="heading 2"/>
    <w:basedOn w:val="Standaard"/>
    <w:next w:val="Standaard"/>
    <w:link w:val="Kop2Char"/>
    <w:uiPriority w:val="9"/>
    <w:unhideWhenUsed/>
    <w:qFormat/>
    <w:rsid w:val="001A0382"/>
    <w:pPr>
      <w:keepNext/>
      <w:spacing w:before="240" w:after="60"/>
      <w:outlineLvl w:val="1"/>
    </w:pPr>
    <w:rPr>
      <w:rFonts w:ascii="Arial Narrow" w:hAnsi="Arial Narrow"/>
      <w:b/>
      <w:bCs/>
      <w:iCs/>
      <w:sz w:val="26"/>
      <w:szCs w:val="28"/>
    </w:rPr>
  </w:style>
  <w:style w:type="paragraph" w:styleId="Kop3">
    <w:name w:val="heading 3"/>
    <w:basedOn w:val="Standaard"/>
    <w:next w:val="Standaard"/>
    <w:link w:val="Kop3Char"/>
    <w:uiPriority w:val="9"/>
    <w:unhideWhenUsed/>
    <w:qFormat/>
    <w:rsid w:val="001A0382"/>
    <w:pPr>
      <w:keepNext/>
      <w:spacing w:before="240" w:after="60"/>
      <w:outlineLvl w:val="2"/>
    </w:pPr>
    <w:rPr>
      <w:rFonts w:ascii="Arial Narrow" w:hAnsi="Arial Narrow"/>
      <w:b/>
      <w:bCs/>
      <w:i/>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A0382"/>
    <w:rPr>
      <w:rFonts w:ascii="Arial Narrow" w:eastAsia="Times New Roman" w:hAnsi="Arial Narrow" w:cs="Times New Roman"/>
      <w:b/>
      <w:bCs/>
      <w:iCs/>
      <w:sz w:val="26"/>
      <w:szCs w:val="28"/>
      <w:lang w:val="nl" w:eastAsia="nl-NL"/>
    </w:rPr>
  </w:style>
  <w:style w:type="character" w:customStyle="1" w:styleId="Kop3Char">
    <w:name w:val="Kop 3 Char"/>
    <w:basedOn w:val="Standaardalinea-lettertype"/>
    <w:link w:val="Kop3"/>
    <w:uiPriority w:val="9"/>
    <w:rsid w:val="001A0382"/>
    <w:rPr>
      <w:rFonts w:ascii="Arial Narrow" w:eastAsia="Times New Roman" w:hAnsi="Arial Narrow" w:cs="Times New Roman"/>
      <w:b/>
      <w:bCs/>
      <w:i/>
      <w:szCs w:val="26"/>
      <w:lang w:va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timalegezondheid.com/rugpijn-deel-1-verschillende-soorten-en-het-ontstaan-van-rugpij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zondheidsplein.nl/menselijk-lichaam/bloed/item45090" TargetMode="External"/><Relationship Id="rId5" Type="http://schemas.openxmlformats.org/officeDocument/2006/relationships/hyperlink" Target="https://www.gezondheidsplein.nl/menselijk-lichaam/spieren/item450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4103</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wilba</dc:creator>
  <cp:keywords/>
  <dc:description/>
  <cp:lastModifiedBy>wilba</cp:lastModifiedBy>
  <cp:revision>2</cp:revision>
  <dcterms:created xsi:type="dcterms:W3CDTF">2017-01-26T15:26:00Z</dcterms:created>
  <dcterms:modified xsi:type="dcterms:W3CDTF">2017-01-26T15:27:00Z</dcterms:modified>
</cp:coreProperties>
</file>